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10" w:rsidRDefault="00725210" w:rsidP="00DC338A">
      <w:pPr>
        <w:jc w:val="center"/>
        <w:rPr>
          <w:rFonts w:ascii="Calibri" w:hAnsi="Calibri" w:cs="Calibri"/>
          <w:b/>
          <w:sz w:val="48"/>
          <w:szCs w:val="48"/>
          <w:u w:val="single"/>
        </w:rPr>
      </w:pPr>
    </w:p>
    <w:p w:rsidR="00725210" w:rsidRPr="00725210" w:rsidRDefault="00725210" w:rsidP="00DC338A">
      <w:pPr>
        <w:jc w:val="center"/>
        <w:rPr>
          <w:rFonts w:ascii="Calibri" w:hAnsi="Calibri" w:cs="Calibri"/>
          <w:b/>
          <w:sz w:val="28"/>
          <w:szCs w:val="48"/>
          <w:u w:val="single"/>
        </w:rPr>
      </w:pPr>
    </w:p>
    <w:p w:rsidR="00DC2E21" w:rsidRPr="00725210" w:rsidRDefault="00725210" w:rsidP="00DC338A">
      <w:pPr>
        <w:jc w:val="center"/>
        <w:rPr>
          <w:rFonts w:ascii="Calibri" w:hAnsi="Calibri" w:cs="Calibri"/>
          <w:b/>
          <w:caps/>
          <w:sz w:val="48"/>
          <w:szCs w:val="48"/>
          <w:u w:val="single"/>
        </w:rPr>
      </w:pPr>
      <w:r w:rsidRPr="00725210">
        <w:rPr>
          <w:rFonts w:ascii="Calibri" w:hAnsi="Calibri" w:cs="Calibri"/>
          <w:b/>
          <w:caps/>
          <w:noProof/>
          <w:sz w:val="48"/>
          <w:szCs w:val="48"/>
          <w:u w:val="single"/>
          <w:lang w:val="en-US"/>
        </w:rPr>
        <w:drawing>
          <wp:anchor distT="0" distB="0" distL="114300" distR="114300" simplePos="0" relativeHeight="251658240" behindDoc="0" locked="0" layoutInCell="1" allowOverlap="1">
            <wp:simplePos x="0" y="0"/>
            <wp:positionH relativeFrom="margin">
              <wp:posOffset>-491706</wp:posOffset>
            </wp:positionH>
            <wp:positionV relativeFrom="margin">
              <wp:posOffset>-77638</wp:posOffset>
            </wp:positionV>
            <wp:extent cx="1449237" cy="1017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SS Logo-Blk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9237" cy="1017140"/>
                    </a:xfrm>
                    <a:prstGeom prst="rect">
                      <a:avLst/>
                    </a:prstGeom>
                  </pic:spPr>
                </pic:pic>
              </a:graphicData>
            </a:graphic>
          </wp:anchor>
        </w:drawing>
      </w:r>
      <w:r w:rsidR="00BA60F0" w:rsidRPr="00725210">
        <w:rPr>
          <w:rFonts w:ascii="Calibri" w:hAnsi="Calibri" w:cs="Calibri"/>
          <w:b/>
          <w:caps/>
          <w:sz w:val="48"/>
          <w:szCs w:val="48"/>
          <w:u w:val="single"/>
        </w:rPr>
        <w:t>Buckets with Oxivir &amp; Cloths</w:t>
      </w:r>
    </w:p>
    <w:p w:rsidR="00DC338A" w:rsidRDefault="00DC338A" w:rsidP="0074551F">
      <w:pPr>
        <w:pStyle w:val="NoSpacing"/>
        <w:rPr>
          <w:rFonts w:ascii="Calibri" w:hAnsi="Calibri" w:cs="Calibri"/>
          <w:b/>
          <w:sz w:val="36"/>
          <w:szCs w:val="36"/>
          <w:u w:val="single"/>
        </w:rPr>
      </w:pPr>
    </w:p>
    <w:p w:rsidR="0074551F" w:rsidRPr="00DC338A" w:rsidRDefault="0074551F" w:rsidP="0074551F">
      <w:pPr>
        <w:pStyle w:val="NoSpacing"/>
        <w:rPr>
          <w:rFonts w:ascii="Calibri" w:hAnsi="Calibri" w:cs="Calibri"/>
          <w:b/>
          <w:sz w:val="36"/>
          <w:szCs w:val="36"/>
          <w:u w:val="single"/>
        </w:rPr>
      </w:pPr>
      <w:proofErr w:type="spellStart"/>
      <w:r w:rsidRPr="00DC338A">
        <w:rPr>
          <w:rFonts w:ascii="Calibri" w:hAnsi="Calibri" w:cs="Calibri"/>
          <w:b/>
          <w:sz w:val="36"/>
          <w:szCs w:val="36"/>
          <w:u w:val="single"/>
        </w:rPr>
        <w:t>Oxivir</w:t>
      </w:r>
      <w:proofErr w:type="spellEnd"/>
      <w:r w:rsidRPr="00DC338A">
        <w:rPr>
          <w:rFonts w:ascii="Calibri" w:hAnsi="Calibri" w:cs="Calibri"/>
          <w:b/>
          <w:sz w:val="36"/>
          <w:szCs w:val="36"/>
          <w:u w:val="single"/>
        </w:rPr>
        <w:t xml:space="preserve"> Disinfectant</w:t>
      </w:r>
    </w:p>
    <w:p w:rsidR="0074551F" w:rsidRDefault="0074551F" w:rsidP="00725210">
      <w:pPr>
        <w:pStyle w:val="NoSpacing"/>
        <w:numPr>
          <w:ilvl w:val="0"/>
          <w:numId w:val="6"/>
        </w:numPr>
        <w:ind w:left="450" w:hanging="450"/>
        <w:rPr>
          <w:rFonts w:ascii="Calibri" w:hAnsi="Calibri" w:cs="Calibri"/>
          <w:sz w:val="36"/>
          <w:szCs w:val="36"/>
        </w:rPr>
      </w:pPr>
      <w:r w:rsidRPr="00DC338A">
        <w:rPr>
          <w:rFonts w:ascii="Calibri" w:hAnsi="Calibri" w:cs="Calibri"/>
          <w:sz w:val="36"/>
          <w:szCs w:val="36"/>
        </w:rPr>
        <w:t>supplied by Housekeeping</w:t>
      </w:r>
      <w:bookmarkStart w:id="0" w:name="_GoBack"/>
      <w:bookmarkEnd w:id="0"/>
    </w:p>
    <w:p w:rsidR="00725210" w:rsidRPr="00DC338A" w:rsidRDefault="00725210" w:rsidP="00725210">
      <w:pPr>
        <w:pStyle w:val="NoSpacing"/>
        <w:ind w:left="450"/>
        <w:rPr>
          <w:rFonts w:ascii="Calibri" w:hAnsi="Calibri" w:cs="Calibri"/>
          <w:sz w:val="36"/>
          <w:szCs w:val="36"/>
        </w:rPr>
      </w:pPr>
    </w:p>
    <w:p w:rsidR="0074551F" w:rsidRPr="00DC338A" w:rsidRDefault="0074551F" w:rsidP="00725210">
      <w:pPr>
        <w:pStyle w:val="NoSpacing"/>
        <w:numPr>
          <w:ilvl w:val="0"/>
          <w:numId w:val="6"/>
        </w:numPr>
        <w:ind w:left="450" w:hanging="450"/>
        <w:rPr>
          <w:rFonts w:ascii="Calibri" w:hAnsi="Calibri" w:cs="Calibri"/>
          <w:sz w:val="36"/>
          <w:szCs w:val="36"/>
        </w:rPr>
      </w:pPr>
      <w:r w:rsidRPr="00DC338A">
        <w:rPr>
          <w:rFonts w:ascii="Calibri" w:hAnsi="Calibri" w:cs="Calibri"/>
          <w:sz w:val="36"/>
          <w:szCs w:val="36"/>
        </w:rPr>
        <w:t>if the cap is on, it is good for 1 month</w:t>
      </w:r>
    </w:p>
    <w:p w:rsidR="0074551F" w:rsidRPr="00DC338A" w:rsidRDefault="0074551F" w:rsidP="00725210">
      <w:pPr>
        <w:pStyle w:val="NoSpacing"/>
        <w:ind w:left="360"/>
        <w:rPr>
          <w:rFonts w:ascii="Calibri" w:hAnsi="Calibri" w:cs="Calibri"/>
          <w:sz w:val="36"/>
          <w:szCs w:val="36"/>
        </w:rPr>
      </w:pPr>
    </w:p>
    <w:p w:rsidR="0074551F" w:rsidRPr="00DC338A" w:rsidRDefault="0074551F" w:rsidP="00725210">
      <w:pPr>
        <w:pStyle w:val="NoSpacing"/>
        <w:rPr>
          <w:rFonts w:ascii="Calibri" w:hAnsi="Calibri" w:cs="Calibri"/>
          <w:b/>
          <w:sz w:val="36"/>
          <w:szCs w:val="36"/>
          <w:u w:val="single"/>
        </w:rPr>
      </w:pPr>
      <w:r w:rsidRPr="00DC338A">
        <w:rPr>
          <w:rFonts w:ascii="Calibri" w:hAnsi="Calibri" w:cs="Calibri"/>
          <w:b/>
          <w:sz w:val="36"/>
          <w:szCs w:val="36"/>
          <w:u w:val="single"/>
        </w:rPr>
        <w:t>Bucket with microfiber cloths</w:t>
      </w:r>
    </w:p>
    <w:p w:rsidR="0074551F" w:rsidRPr="00DC338A" w:rsidRDefault="0074551F" w:rsidP="00725210">
      <w:pPr>
        <w:pStyle w:val="NoSpacing"/>
        <w:numPr>
          <w:ilvl w:val="0"/>
          <w:numId w:val="6"/>
        </w:numPr>
        <w:ind w:left="450" w:hanging="450"/>
        <w:rPr>
          <w:rFonts w:ascii="Calibri" w:hAnsi="Calibri" w:cs="Calibri"/>
          <w:sz w:val="36"/>
          <w:szCs w:val="36"/>
        </w:rPr>
      </w:pPr>
      <w:r w:rsidRPr="00DC338A">
        <w:rPr>
          <w:rFonts w:ascii="Calibri" w:hAnsi="Calibri" w:cs="Calibri"/>
          <w:sz w:val="36"/>
          <w:szCs w:val="36"/>
        </w:rPr>
        <w:t>microfiber cloths can be found on linen cart</w:t>
      </w:r>
    </w:p>
    <w:p w:rsidR="0074551F" w:rsidRPr="00DC338A" w:rsidRDefault="0074551F" w:rsidP="00725210">
      <w:pPr>
        <w:pStyle w:val="NoSpacing"/>
        <w:ind w:left="450" w:hanging="450"/>
        <w:rPr>
          <w:rFonts w:ascii="Calibri" w:hAnsi="Calibri" w:cs="Calibri"/>
          <w:sz w:val="36"/>
          <w:szCs w:val="36"/>
        </w:rPr>
      </w:pPr>
    </w:p>
    <w:p w:rsidR="0074551F" w:rsidRPr="00DC338A" w:rsidRDefault="0074551F" w:rsidP="00725210">
      <w:pPr>
        <w:pStyle w:val="NoSpacing"/>
        <w:numPr>
          <w:ilvl w:val="0"/>
          <w:numId w:val="8"/>
        </w:numPr>
        <w:ind w:left="450" w:hanging="450"/>
        <w:rPr>
          <w:rFonts w:ascii="Calibri" w:hAnsi="Calibri" w:cs="Calibri"/>
          <w:sz w:val="36"/>
          <w:szCs w:val="36"/>
        </w:rPr>
      </w:pPr>
      <w:r w:rsidRPr="00DC338A">
        <w:rPr>
          <w:rFonts w:ascii="Calibri" w:hAnsi="Calibri" w:cs="Calibri"/>
          <w:sz w:val="36"/>
          <w:szCs w:val="36"/>
        </w:rPr>
        <w:t>put microfiber cloths in bucket and pour in just enough Oxivir disinfectant to saturate the cloths (we want to be mindful of not using excessive Oxivir disinfectant)</w:t>
      </w:r>
    </w:p>
    <w:p w:rsidR="00DC2E21" w:rsidRPr="00DC338A" w:rsidRDefault="00DC2E21" w:rsidP="00725210">
      <w:pPr>
        <w:pStyle w:val="NoSpacing"/>
        <w:ind w:left="450" w:hanging="450"/>
        <w:rPr>
          <w:rFonts w:ascii="Calibri" w:hAnsi="Calibri" w:cs="Calibri"/>
          <w:sz w:val="36"/>
          <w:szCs w:val="36"/>
        </w:rPr>
      </w:pPr>
    </w:p>
    <w:p w:rsidR="00DC2E21" w:rsidRPr="00DC338A" w:rsidRDefault="00DC2E21" w:rsidP="00725210">
      <w:pPr>
        <w:pStyle w:val="NoSpacing"/>
        <w:numPr>
          <w:ilvl w:val="0"/>
          <w:numId w:val="10"/>
        </w:numPr>
        <w:ind w:left="450" w:hanging="450"/>
        <w:rPr>
          <w:rFonts w:ascii="Calibri" w:hAnsi="Calibri" w:cs="Calibri"/>
          <w:sz w:val="36"/>
          <w:szCs w:val="36"/>
        </w:rPr>
      </w:pPr>
      <w:r w:rsidRPr="00DC338A">
        <w:rPr>
          <w:rFonts w:ascii="Calibri" w:hAnsi="Calibri" w:cs="Calibri"/>
          <w:sz w:val="36"/>
          <w:szCs w:val="36"/>
        </w:rPr>
        <w:t xml:space="preserve">bucket filled with microfiber cloths and disinfectant are good for </w:t>
      </w:r>
      <w:r w:rsidR="00141DC9" w:rsidRPr="00DC338A">
        <w:rPr>
          <w:rFonts w:ascii="Calibri" w:hAnsi="Calibri" w:cs="Calibri"/>
          <w:b/>
          <w:sz w:val="36"/>
          <w:szCs w:val="36"/>
        </w:rPr>
        <w:t>24 hours</w:t>
      </w:r>
    </w:p>
    <w:p w:rsidR="0074551F" w:rsidRPr="00DC338A" w:rsidRDefault="0074551F" w:rsidP="00725210">
      <w:pPr>
        <w:pStyle w:val="NoSpacing"/>
        <w:ind w:left="450" w:hanging="450"/>
        <w:rPr>
          <w:rFonts w:ascii="Calibri" w:hAnsi="Calibri" w:cs="Calibri"/>
          <w:sz w:val="36"/>
          <w:szCs w:val="36"/>
        </w:rPr>
      </w:pPr>
    </w:p>
    <w:p w:rsidR="0074551F" w:rsidRPr="00DC338A" w:rsidRDefault="00DC2E21" w:rsidP="00725210">
      <w:pPr>
        <w:pStyle w:val="NoSpacing"/>
        <w:numPr>
          <w:ilvl w:val="0"/>
          <w:numId w:val="12"/>
        </w:numPr>
        <w:ind w:left="450" w:hanging="450"/>
        <w:rPr>
          <w:rFonts w:ascii="Calibri" w:hAnsi="Calibri" w:cs="Calibri"/>
          <w:sz w:val="36"/>
          <w:szCs w:val="36"/>
        </w:rPr>
      </w:pPr>
      <w:r w:rsidRPr="00DC338A">
        <w:rPr>
          <w:rFonts w:ascii="Calibri" w:hAnsi="Calibri" w:cs="Calibri"/>
          <w:sz w:val="36"/>
          <w:szCs w:val="36"/>
        </w:rPr>
        <w:t>put masking tape st</w:t>
      </w:r>
      <w:r w:rsidR="00BA60F0" w:rsidRPr="00DC338A">
        <w:rPr>
          <w:rFonts w:ascii="Calibri" w:hAnsi="Calibri" w:cs="Calibri"/>
          <w:sz w:val="36"/>
          <w:szCs w:val="36"/>
        </w:rPr>
        <w:t>rip with date and time whenever</w:t>
      </w:r>
      <w:r w:rsidRPr="00DC338A">
        <w:rPr>
          <w:rFonts w:ascii="Calibri" w:hAnsi="Calibri" w:cs="Calibri"/>
          <w:sz w:val="36"/>
          <w:szCs w:val="36"/>
        </w:rPr>
        <w:t xml:space="preserve"> bucket is re-filled with cloths and Oxivir disinfectant</w:t>
      </w:r>
    </w:p>
    <w:p w:rsidR="00DC2E21" w:rsidRPr="00DC338A" w:rsidRDefault="00DC2E21" w:rsidP="00725210">
      <w:pPr>
        <w:pStyle w:val="NoSpacing"/>
        <w:ind w:left="450" w:hanging="450"/>
        <w:rPr>
          <w:rFonts w:ascii="Calibri" w:hAnsi="Calibri" w:cs="Calibri"/>
          <w:sz w:val="36"/>
          <w:szCs w:val="36"/>
        </w:rPr>
      </w:pPr>
    </w:p>
    <w:p w:rsidR="00DC2E21" w:rsidRPr="00DC338A" w:rsidRDefault="00DC2E21" w:rsidP="00725210">
      <w:pPr>
        <w:pStyle w:val="NoSpacing"/>
        <w:numPr>
          <w:ilvl w:val="0"/>
          <w:numId w:val="14"/>
        </w:numPr>
        <w:ind w:left="450" w:hanging="450"/>
        <w:rPr>
          <w:rFonts w:ascii="Calibri" w:hAnsi="Calibri" w:cs="Calibri"/>
          <w:sz w:val="36"/>
          <w:szCs w:val="36"/>
        </w:rPr>
      </w:pPr>
      <w:r w:rsidRPr="00DC338A">
        <w:rPr>
          <w:rFonts w:ascii="Calibri" w:hAnsi="Calibri" w:cs="Calibri"/>
          <w:sz w:val="36"/>
          <w:szCs w:val="36"/>
        </w:rPr>
        <w:t>when you get to the last wet cloth in the bucket, use that wet cloth to thoroughly wipe the inside and outside of the bucket (5 minutes wet contact time) and leave to dry before re-filling with microfiber</w:t>
      </w:r>
      <w:r w:rsidR="00141DC9" w:rsidRPr="00DC338A">
        <w:rPr>
          <w:rFonts w:ascii="Calibri" w:hAnsi="Calibri" w:cs="Calibri"/>
          <w:sz w:val="36"/>
          <w:szCs w:val="36"/>
        </w:rPr>
        <w:t xml:space="preserve"> cloths and Oxivir disinfectant</w:t>
      </w:r>
      <w:r w:rsidRPr="00DC338A">
        <w:rPr>
          <w:rFonts w:ascii="Calibri" w:hAnsi="Calibri" w:cs="Calibri"/>
          <w:sz w:val="36"/>
          <w:szCs w:val="36"/>
        </w:rPr>
        <w:t xml:space="preserve"> </w:t>
      </w:r>
    </w:p>
    <w:p w:rsidR="00BA60F0" w:rsidRPr="00DC338A" w:rsidRDefault="00BA60F0" w:rsidP="00725210">
      <w:pPr>
        <w:pStyle w:val="NoSpacing"/>
        <w:ind w:left="450" w:hanging="450"/>
        <w:rPr>
          <w:rFonts w:ascii="Calibri" w:hAnsi="Calibri" w:cs="Calibri"/>
          <w:sz w:val="36"/>
          <w:szCs w:val="36"/>
        </w:rPr>
      </w:pPr>
    </w:p>
    <w:p w:rsidR="0074551F" w:rsidRPr="00725210" w:rsidRDefault="00BA60F0" w:rsidP="00725210">
      <w:pPr>
        <w:pStyle w:val="NoSpacing"/>
        <w:numPr>
          <w:ilvl w:val="0"/>
          <w:numId w:val="16"/>
        </w:numPr>
        <w:ind w:left="450" w:hanging="450"/>
        <w:rPr>
          <w:rFonts w:ascii="Times New Roman" w:hAnsi="Times New Roman" w:cs="Times New Roman"/>
          <w:sz w:val="40"/>
          <w:szCs w:val="40"/>
        </w:rPr>
      </w:pPr>
      <w:r w:rsidRPr="00725210">
        <w:rPr>
          <w:rFonts w:ascii="Calibri" w:hAnsi="Calibri" w:cs="Calibri"/>
          <w:sz w:val="36"/>
          <w:szCs w:val="36"/>
        </w:rPr>
        <w:t>used microfiber cloths go into general linen laundry</w:t>
      </w:r>
    </w:p>
    <w:sectPr w:rsidR="0074551F" w:rsidRPr="00725210" w:rsidSect="00DC338A">
      <w:footerReference w:type="default" r:id="rId12"/>
      <w:pgSz w:w="12240" w:h="15840"/>
      <w:pgMar w:top="72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03" w:rsidRDefault="009D7203" w:rsidP="009D7203">
      <w:pPr>
        <w:spacing w:after="0" w:line="240" w:lineRule="auto"/>
      </w:pPr>
      <w:r>
        <w:separator/>
      </w:r>
    </w:p>
  </w:endnote>
  <w:endnote w:type="continuationSeparator" w:id="0">
    <w:p w:rsidR="009D7203" w:rsidRDefault="009D7203" w:rsidP="009D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203" w:rsidRPr="00DC338A" w:rsidRDefault="00747B77" w:rsidP="00A84618">
    <w:pPr>
      <w:pStyle w:val="NoSpacing"/>
      <w:jc w:val="right"/>
      <w:rPr>
        <w:rFonts w:cstheme="minorHAnsi"/>
        <w:sz w:val="20"/>
        <w:szCs w:val="20"/>
      </w:rPr>
    </w:pPr>
    <w:r w:rsidRPr="00DC338A">
      <w:rPr>
        <w:rFonts w:cstheme="minorHAnsi"/>
        <w:sz w:val="20"/>
        <w:szCs w:val="20"/>
      </w:rPr>
      <w:tab/>
    </w:r>
    <w:r w:rsidRPr="00DC338A">
      <w:rPr>
        <w:rFonts w:cstheme="minorHAnsi"/>
        <w:sz w:val="20"/>
        <w:szCs w:val="20"/>
      </w:rPr>
      <w:tab/>
    </w:r>
    <w:r w:rsidR="009D7203" w:rsidRPr="00DC338A">
      <w:rPr>
        <w:rFonts w:cstheme="minorHAnsi"/>
        <w:sz w:val="20"/>
        <w:szCs w:val="20"/>
      </w:rPr>
      <w:t xml:space="preserve"> </w:t>
    </w:r>
    <w:r w:rsidR="00725210">
      <w:rPr>
        <w:rFonts w:cstheme="minorHAnsi"/>
        <w:sz w:val="20"/>
        <w:szCs w:val="20"/>
      </w:rPr>
      <w:t>October</w:t>
    </w:r>
    <w:r w:rsidR="009D7203" w:rsidRPr="00DC338A">
      <w:rPr>
        <w:rFonts w:cstheme="minorHAnsi"/>
        <w:sz w:val="20"/>
        <w:szCs w:val="20"/>
      </w:rPr>
      <w:t xml:space="preserve"> 2020</w:t>
    </w:r>
  </w:p>
  <w:p w:rsidR="009D7203" w:rsidRPr="00DC338A" w:rsidRDefault="009D7203">
    <w:pPr>
      <w:pStyle w:val="Footer"/>
      <w:rPr>
        <w:rFonts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03" w:rsidRDefault="009D7203" w:rsidP="009D7203">
      <w:pPr>
        <w:spacing w:after="0" w:line="240" w:lineRule="auto"/>
      </w:pPr>
      <w:r>
        <w:separator/>
      </w:r>
    </w:p>
  </w:footnote>
  <w:footnote w:type="continuationSeparator" w:id="0">
    <w:p w:rsidR="009D7203" w:rsidRDefault="009D7203" w:rsidP="009D72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2DFC"/>
    <w:multiLevelType w:val="hybridMultilevel"/>
    <w:tmpl w:val="A33CB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409E"/>
    <w:multiLevelType w:val="hybridMultilevel"/>
    <w:tmpl w:val="546E627E"/>
    <w:lvl w:ilvl="0" w:tplc="94F646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33453"/>
    <w:multiLevelType w:val="hybridMultilevel"/>
    <w:tmpl w:val="D0606B2C"/>
    <w:lvl w:ilvl="0" w:tplc="0930F0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27D81"/>
    <w:multiLevelType w:val="hybridMultilevel"/>
    <w:tmpl w:val="04C0A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B6DFA"/>
    <w:multiLevelType w:val="hybridMultilevel"/>
    <w:tmpl w:val="B7DE678A"/>
    <w:lvl w:ilvl="0" w:tplc="1F1AA9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1752A"/>
    <w:multiLevelType w:val="hybridMultilevel"/>
    <w:tmpl w:val="392CA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E0F32"/>
    <w:multiLevelType w:val="hybridMultilevel"/>
    <w:tmpl w:val="901E5092"/>
    <w:lvl w:ilvl="0" w:tplc="8A7644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F4120"/>
    <w:multiLevelType w:val="hybridMultilevel"/>
    <w:tmpl w:val="388CD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E5F97"/>
    <w:multiLevelType w:val="hybridMultilevel"/>
    <w:tmpl w:val="DD92D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97CAA"/>
    <w:multiLevelType w:val="hybridMultilevel"/>
    <w:tmpl w:val="D2500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C70B0"/>
    <w:multiLevelType w:val="hybridMultilevel"/>
    <w:tmpl w:val="E8C0B33C"/>
    <w:lvl w:ilvl="0" w:tplc="79CE40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03011"/>
    <w:multiLevelType w:val="hybridMultilevel"/>
    <w:tmpl w:val="729C3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90CC3"/>
    <w:multiLevelType w:val="hybridMultilevel"/>
    <w:tmpl w:val="3B50F6E0"/>
    <w:lvl w:ilvl="0" w:tplc="433CB5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05627"/>
    <w:multiLevelType w:val="hybridMultilevel"/>
    <w:tmpl w:val="8C46DBC4"/>
    <w:lvl w:ilvl="0" w:tplc="0A2800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70A4F"/>
    <w:multiLevelType w:val="hybridMultilevel"/>
    <w:tmpl w:val="417CC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E78E3"/>
    <w:multiLevelType w:val="hybridMultilevel"/>
    <w:tmpl w:val="765C28DE"/>
    <w:lvl w:ilvl="0" w:tplc="D30AA3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2C5458"/>
    <w:multiLevelType w:val="hybridMultilevel"/>
    <w:tmpl w:val="F3D4B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5"/>
  </w:num>
  <w:num w:numId="4">
    <w:abstractNumId w:val="8"/>
  </w:num>
  <w:num w:numId="5">
    <w:abstractNumId w:val="13"/>
  </w:num>
  <w:num w:numId="6">
    <w:abstractNumId w:val="0"/>
  </w:num>
  <w:num w:numId="7">
    <w:abstractNumId w:val="6"/>
  </w:num>
  <w:num w:numId="8">
    <w:abstractNumId w:val="3"/>
  </w:num>
  <w:num w:numId="9">
    <w:abstractNumId w:val="1"/>
  </w:num>
  <w:num w:numId="10">
    <w:abstractNumId w:val="9"/>
  </w:num>
  <w:num w:numId="11">
    <w:abstractNumId w:val="4"/>
  </w:num>
  <w:num w:numId="12">
    <w:abstractNumId w:val="14"/>
  </w:num>
  <w:num w:numId="13">
    <w:abstractNumId w:val="2"/>
  </w:num>
  <w:num w:numId="14">
    <w:abstractNumId w:val="7"/>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1F"/>
    <w:rsid w:val="00141DC9"/>
    <w:rsid w:val="00397BE8"/>
    <w:rsid w:val="00725210"/>
    <w:rsid w:val="0074551F"/>
    <w:rsid w:val="00747B77"/>
    <w:rsid w:val="009D7203"/>
    <w:rsid w:val="00A84618"/>
    <w:rsid w:val="00BA60F0"/>
    <w:rsid w:val="00DC2E21"/>
    <w:rsid w:val="00DC3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D840"/>
  <w15:chartTrackingRefBased/>
  <w15:docId w15:val="{B83689BB-E59E-4B35-8047-65DDE6B3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51F"/>
    <w:pPr>
      <w:spacing w:after="0" w:line="240" w:lineRule="auto"/>
    </w:pPr>
  </w:style>
  <w:style w:type="paragraph" w:styleId="BalloonText">
    <w:name w:val="Balloon Text"/>
    <w:basedOn w:val="Normal"/>
    <w:link w:val="BalloonTextChar"/>
    <w:uiPriority w:val="99"/>
    <w:semiHidden/>
    <w:unhideWhenUsed/>
    <w:rsid w:val="00BA6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F0"/>
    <w:rPr>
      <w:rFonts w:ascii="Segoe UI" w:hAnsi="Segoe UI" w:cs="Segoe UI"/>
      <w:sz w:val="18"/>
      <w:szCs w:val="18"/>
    </w:rPr>
  </w:style>
  <w:style w:type="paragraph" w:styleId="Header">
    <w:name w:val="header"/>
    <w:basedOn w:val="Normal"/>
    <w:link w:val="HeaderChar"/>
    <w:uiPriority w:val="99"/>
    <w:unhideWhenUsed/>
    <w:rsid w:val="009D7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03"/>
  </w:style>
  <w:style w:type="paragraph" w:styleId="Footer">
    <w:name w:val="footer"/>
    <w:basedOn w:val="Normal"/>
    <w:link w:val="FooterChar"/>
    <w:uiPriority w:val="99"/>
    <w:unhideWhenUsed/>
    <w:rsid w:val="009D7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Name xmlns="abb4f69a-6e2b-4e13-ab23-574adaf35940">SD/IPC Team</Project_x0020_Name>
    <Year_x0020_at_x0020_a_x0020_Glance xmlns="dec2473e-1590-48d0-8a4e-d5c8001c7598">2020</Year_x0020_at_x0020_a_x0020_Gl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31D69F0AE183438F441D1A58ACD75A" ma:contentTypeVersion="0" ma:contentTypeDescription="Create a new document." ma:contentTypeScope="" ma:versionID="ef9b11a6b4c0376cf37fb018bc4328a3">
  <xsd:schema xmlns:xsd="http://www.w3.org/2001/XMLSchema" xmlns:xs="http://www.w3.org/2001/XMLSchema" xmlns:p="http://schemas.microsoft.com/office/2006/metadata/properties" xmlns:ns2="dec2473e-1590-48d0-8a4e-d5c8001c7598" xmlns:ns3="abb4f69a-6e2b-4e13-ab23-574adaf35940" targetNamespace="http://schemas.microsoft.com/office/2006/metadata/properties" ma:root="true" ma:fieldsID="839e9eec1d0b837654cfdefb754d7816" ns2:_="" ns3:_="">
    <xsd:import namespace="dec2473e-1590-48d0-8a4e-d5c8001c7598"/>
    <xsd:import namespace="abb4f69a-6e2b-4e13-ab23-574adaf35940"/>
    <xsd:element name="properties">
      <xsd:complexType>
        <xsd:sequence>
          <xsd:element name="documentManagement">
            <xsd:complexType>
              <xsd:all>
                <xsd:element ref="ns2:Year_x0020_at_x0020_a_x0020_Glance" minOccurs="0"/>
                <xsd:element ref="ns3:Project_x0020_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2473e-1590-48d0-8a4e-d5c8001c7598" elementFormDefault="qualified">
    <xsd:import namespace="http://schemas.microsoft.com/office/2006/documentManagement/types"/>
    <xsd:import namespace="http://schemas.microsoft.com/office/infopath/2007/PartnerControls"/>
    <xsd:element name="Year_x0020_at_x0020_a_x0020_Glance" ma:index="8" nillable="true" ma:displayName="Year at a Glance" ma:default="- Please make a selection -" ma:description="Select the relevant Year to group minutes." ma:format="Dropdown" ma:internalName="Year_x0020_at_x0020_a_x0020_Glance">
      <xsd:simpleType>
        <xsd:restriction base="dms:Choice">
          <xsd:enumeration value="- Please make a selection -"/>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abb4f69a-6e2b-4e13-ab23-574adaf35940" elementFormDefault="qualified">
    <xsd:import namespace="http://schemas.microsoft.com/office/2006/documentManagement/types"/>
    <xsd:import namespace="http://schemas.microsoft.com/office/infopath/2007/PartnerControls"/>
    <xsd:element name="Project_x0020_Name" ma:index="9" ma:displayName="Project Name" ma:default="" ma:internalName="Projec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0DA6F7E4-C1F8-463E-9B03-6F9B10D83F94}">
  <ds:schemaRefs>
    <ds:schemaRef ds:uri="http://schemas.microsoft.com/sharepoint/v3/contenttype/forms"/>
  </ds:schemaRefs>
</ds:datastoreItem>
</file>

<file path=customXml/itemProps2.xml><?xml version="1.0" encoding="utf-8"?>
<ds:datastoreItem xmlns:ds="http://schemas.openxmlformats.org/officeDocument/2006/customXml" ds:itemID="{D839380C-955C-4160-9C18-B0EFCEDCF628}">
  <ds:schemaRefs>
    <ds:schemaRef ds:uri="http://purl.org/dc/elements/1.1/"/>
    <ds:schemaRef ds:uri="http://schemas.microsoft.com/office/2006/metadata/properties"/>
    <ds:schemaRef ds:uri="http://schemas.openxmlformats.org/package/2006/metadata/core-properties"/>
    <ds:schemaRef ds:uri="http://purl.org/dc/terms/"/>
    <ds:schemaRef ds:uri="dec2473e-1590-48d0-8a4e-d5c8001c7598"/>
    <ds:schemaRef ds:uri="http://schemas.microsoft.com/office/2006/documentManagement/types"/>
    <ds:schemaRef ds:uri="http://schemas.microsoft.com/office/infopath/2007/PartnerControls"/>
    <ds:schemaRef ds:uri="abb4f69a-6e2b-4e13-ab23-574adaf35940"/>
    <ds:schemaRef ds:uri="http://www.w3.org/XML/1998/namespace"/>
    <ds:schemaRef ds:uri="http://purl.org/dc/dcmitype/"/>
  </ds:schemaRefs>
</ds:datastoreItem>
</file>

<file path=customXml/itemProps3.xml><?xml version="1.0" encoding="utf-8"?>
<ds:datastoreItem xmlns:ds="http://schemas.openxmlformats.org/officeDocument/2006/customXml" ds:itemID="{B2B30780-96DD-4BFE-95E8-CD2897409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2473e-1590-48d0-8a4e-d5c8001c7598"/>
    <ds:schemaRef ds:uri="abb4f69a-6e2b-4e13-ab23-574adaf35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8D8A3-4CF3-4FE2-907E-CED4B435AD5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Southern Health-Santé Sud</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Barkman</dc:creator>
  <cp:keywords/>
  <dc:description/>
  <cp:lastModifiedBy>Sylvie Robidoux</cp:lastModifiedBy>
  <cp:revision>2</cp:revision>
  <cp:lastPrinted>2020-08-19T19:10:00Z</cp:lastPrinted>
  <dcterms:created xsi:type="dcterms:W3CDTF">2020-10-29T16:46:00Z</dcterms:created>
  <dcterms:modified xsi:type="dcterms:W3CDTF">2020-10-29T16:46:00Z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0x0101000131D69F0AE183438F441D1A58ACD75A</vt:lpwstr>
  </property>
</Properties>
</file>